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5DA" w:rsidRPr="00942D1D" w:rsidRDefault="00942D1D" w:rsidP="00942D1D">
      <w:pPr>
        <w:spacing w:after="0" w:line="240" w:lineRule="auto"/>
        <w:jc w:val="center"/>
        <w:rPr>
          <w:rFonts w:ascii="Arial" w:hAnsi="Arial" w:cs="Arial"/>
          <w:b/>
          <w:sz w:val="24"/>
        </w:rPr>
      </w:pPr>
      <w:r w:rsidRPr="00942D1D">
        <w:rPr>
          <w:rFonts w:ascii="Arial" w:hAnsi="Arial" w:cs="Arial"/>
          <w:b/>
          <w:sz w:val="24"/>
        </w:rPr>
        <w:t>SUPERIOR COURT OF CALIFORNIA</w:t>
      </w:r>
    </w:p>
    <w:p w:rsidR="00942D1D" w:rsidRPr="00942D1D" w:rsidRDefault="00942D1D" w:rsidP="00942D1D">
      <w:pPr>
        <w:spacing w:after="0" w:line="240" w:lineRule="auto"/>
        <w:jc w:val="center"/>
        <w:rPr>
          <w:rFonts w:ascii="Arial" w:hAnsi="Arial" w:cs="Arial"/>
          <w:b/>
          <w:sz w:val="24"/>
        </w:rPr>
      </w:pPr>
      <w:r w:rsidRPr="00942D1D">
        <w:rPr>
          <w:rFonts w:ascii="Arial" w:hAnsi="Arial" w:cs="Arial"/>
          <w:b/>
          <w:sz w:val="24"/>
        </w:rPr>
        <w:t>COUNTY OF RIVERSIDE</w:t>
      </w:r>
    </w:p>
    <w:p w:rsidR="00942D1D" w:rsidRDefault="00942D1D" w:rsidP="00942D1D">
      <w:pPr>
        <w:jc w:val="center"/>
        <w:rPr>
          <w:rFonts w:ascii="Arial" w:hAnsi="Arial" w:cs="Arial"/>
          <w:sz w:val="24"/>
        </w:rPr>
      </w:pPr>
    </w:p>
    <w:p w:rsidR="00942D1D" w:rsidRDefault="00942D1D" w:rsidP="00942D1D">
      <w:pPr>
        <w:pBdr>
          <w:bottom w:val="single" w:sz="12" w:space="1" w:color="auto"/>
        </w:pBdr>
        <w:rPr>
          <w:rFonts w:ascii="Arial" w:hAnsi="Arial" w:cs="Arial"/>
          <w:sz w:val="24"/>
        </w:rPr>
      </w:pPr>
      <w:r>
        <w:rPr>
          <w:rFonts w:ascii="Arial" w:hAnsi="Arial" w:cs="Arial"/>
          <w:sz w:val="24"/>
        </w:rPr>
        <w:t xml:space="preserve">Process </w:t>
      </w:r>
      <w:r w:rsidR="007F0918">
        <w:rPr>
          <w:rFonts w:ascii="Arial" w:hAnsi="Arial" w:cs="Arial"/>
          <w:sz w:val="24"/>
        </w:rPr>
        <w:t xml:space="preserve">submitting requests for negotiated dispositions on </w:t>
      </w:r>
      <w:r w:rsidR="006F2842">
        <w:rPr>
          <w:rFonts w:ascii="Arial" w:hAnsi="Arial" w:cs="Arial"/>
          <w:sz w:val="24"/>
        </w:rPr>
        <w:t>in-custody or</w:t>
      </w:r>
      <w:r w:rsidR="007F0918">
        <w:rPr>
          <w:rFonts w:ascii="Arial" w:hAnsi="Arial" w:cs="Arial"/>
          <w:sz w:val="24"/>
        </w:rPr>
        <w:t xml:space="preserve"> out of custody cases:</w:t>
      </w:r>
    </w:p>
    <w:p w:rsidR="00497E5C" w:rsidRPr="00B75373" w:rsidRDefault="007F0918" w:rsidP="00942D1D">
      <w:pPr>
        <w:rPr>
          <w:rFonts w:ascii="Arial" w:hAnsi="Arial" w:cs="Arial"/>
        </w:rPr>
      </w:pPr>
      <w:r w:rsidRPr="00B75373">
        <w:rPr>
          <w:rFonts w:ascii="Arial" w:hAnsi="Arial" w:cs="Arial"/>
        </w:rPr>
        <w:t xml:space="preserve">Counsel must submit the </w:t>
      </w:r>
      <w:r w:rsidR="00497E5C" w:rsidRPr="00B75373">
        <w:rPr>
          <w:rFonts w:ascii="Arial" w:hAnsi="Arial" w:cs="Arial"/>
        </w:rPr>
        <w:t>signed stipulated disposition form (RI-CR077) along with the required attachments to the following e-mail addresses:</w:t>
      </w:r>
    </w:p>
    <w:p w:rsidR="00497E5C" w:rsidRPr="00B75373" w:rsidRDefault="00497E5C" w:rsidP="00497E5C">
      <w:pPr>
        <w:spacing w:after="0" w:line="240" w:lineRule="auto"/>
        <w:rPr>
          <w:rFonts w:ascii="Arial" w:hAnsi="Arial" w:cs="Arial"/>
        </w:rPr>
      </w:pPr>
      <w:r w:rsidRPr="00B75373">
        <w:rPr>
          <w:rFonts w:ascii="Arial" w:hAnsi="Arial" w:cs="Arial"/>
          <w:b/>
          <w:bCs/>
        </w:rPr>
        <w:t xml:space="preserve">Western Riverside and Banning </w:t>
      </w:r>
    </w:p>
    <w:p w:rsidR="00497E5C" w:rsidRPr="00B75373" w:rsidRDefault="00497E5C" w:rsidP="00497E5C">
      <w:pPr>
        <w:spacing w:after="0" w:line="240" w:lineRule="auto"/>
        <w:rPr>
          <w:rFonts w:ascii="Arial" w:hAnsi="Arial" w:cs="Arial"/>
        </w:rPr>
      </w:pPr>
      <w:hyperlink r:id="rId5" w:history="1">
        <w:r w:rsidRPr="00B75373">
          <w:rPr>
            <w:rStyle w:val="Hyperlink"/>
            <w:rFonts w:ascii="Arial" w:hAnsi="Arial" w:cs="Arial"/>
          </w:rPr>
          <w:t>RivDispoStips@riverside.courts.ca.gov</w:t>
        </w:r>
      </w:hyperlink>
    </w:p>
    <w:p w:rsidR="00497E5C" w:rsidRPr="00B75373" w:rsidRDefault="00497E5C" w:rsidP="00497E5C">
      <w:pPr>
        <w:spacing w:after="0" w:line="240" w:lineRule="auto"/>
        <w:rPr>
          <w:rFonts w:ascii="Arial" w:hAnsi="Arial" w:cs="Arial"/>
        </w:rPr>
      </w:pPr>
    </w:p>
    <w:p w:rsidR="00497E5C" w:rsidRPr="00B75373" w:rsidRDefault="00497E5C" w:rsidP="00497E5C">
      <w:pPr>
        <w:spacing w:after="0" w:line="240" w:lineRule="auto"/>
        <w:rPr>
          <w:rFonts w:ascii="Arial" w:hAnsi="Arial" w:cs="Arial"/>
        </w:rPr>
      </w:pPr>
      <w:r w:rsidRPr="00B75373">
        <w:rPr>
          <w:rFonts w:ascii="Arial" w:hAnsi="Arial" w:cs="Arial"/>
          <w:b/>
          <w:bCs/>
        </w:rPr>
        <w:t xml:space="preserve">(Murrieta) Southwest </w:t>
      </w:r>
    </w:p>
    <w:p w:rsidR="00497E5C" w:rsidRPr="00B75373" w:rsidRDefault="00497E5C" w:rsidP="00497E5C">
      <w:pPr>
        <w:spacing w:after="0" w:line="240" w:lineRule="auto"/>
        <w:rPr>
          <w:rFonts w:ascii="Arial" w:hAnsi="Arial" w:cs="Arial"/>
        </w:rPr>
      </w:pPr>
      <w:hyperlink r:id="rId6" w:history="1">
        <w:r w:rsidRPr="00B75373">
          <w:rPr>
            <w:rStyle w:val="Hyperlink"/>
            <w:rFonts w:ascii="Arial" w:hAnsi="Arial" w:cs="Arial"/>
          </w:rPr>
          <w:t>SW</w:t>
        </w:r>
      </w:hyperlink>
      <w:hyperlink r:id="rId7" w:history="1">
        <w:r w:rsidRPr="00B75373">
          <w:rPr>
            <w:rStyle w:val="Hyperlink"/>
            <w:rFonts w:ascii="Arial" w:hAnsi="Arial" w:cs="Arial"/>
          </w:rPr>
          <w:t>DispoStips@riverside.courts.ca.gov</w:t>
        </w:r>
      </w:hyperlink>
      <w:r w:rsidRPr="00B75373">
        <w:rPr>
          <w:rFonts w:ascii="Arial" w:hAnsi="Arial" w:cs="Arial"/>
        </w:rPr>
        <w:t xml:space="preserve"> </w:t>
      </w:r>
    </w:p>
    <w:p w:rsidR="00497E5C" w:rsidRPr="00B75373" w:rsidRDefault="00497E5C" w:rsidP="00497E5C">
      <w:pPr>
        <w:spacing w:after="0" w:line="240" w:lineRule="auto"/>
        <w:rPr>
          <w:rFonts w:ascii="Arial" w:hAnsi="Arial" w:cs="Arial"/>
        </w:rPr>
      </w:pPr>
    </w:p>
    <w:p w:rsidR="00497E5C" w:rsidRPr="00B75373" w:rsidRDefault="00497E5C" w:rsidP="00497E5C">
      <w:pPr>
        <w:spacing w:after="0" w:line="240" w:lineRule="auto"/>
        <w:rPr>
          <w:rFonts w:ascii="Arial" w:hAnsi="Arial" w:cs="Arial"/>
        </w:rPr>
      </w:pPr>
      <w:r w:rsidRPr="00B75373">
        <w:rPr>
          <w:rFonts w:ascii="Arial" w:hAnsi="Arial" w:cs="Arial"/>
          <w:b/>
          <w:bCs/>
        </w:rPr>
        <w:t xml:space="preserve">Indio and Blythe </w:t>
      </w:r>
    </w:p>
    <w:p w:rsidR="00497E5C" w:rsidRPr="00B75373" w:rsidRDefault="00497E5C" w:rsidP="00497E5C">
      <w:pPr>
        <w:rPr>
          <w:rFonts w:ascii="Arial" w:hAnsi="Arial" w:cs="Arial"/>
        </w:rPr>
      </w:pPr>
      <w:hyperlink r:id="rId8" w:history="1">
        <w:r w:rsidRPr="00B75373">
          <w:rPr>
            <w:rStyle w:val="Hyperlink"/>
            <w:rFonts w:ascii="Arial" w:hAnsi="Arial" w:cs="Arial"/>
          </w:rPr>
          <w:t>IN</w:t>
        </w:r>
      </w:hyperlink>
      <w:hyperlink r:id="rId9" w:history="1">
        <w:r w:rsidRPr="00B75373">
          <w:rPr>
            <w:rStyle w:val="Hyperlink"/>
            <w:rFonts w:ascii="Arial" w:hAnsi="Arial" w:cs="Arial"/>
          </w:rPr>
          <w:t>DDispoStips@riverside.courts.ca.gov</w:t>
        </w:r>
      </w:hyperlink>
    </w:p>
    <w:p w:rsidR="00497E5C" w:rsidRPr="00B75373" w:rsidRDefault="00497E5C" w:rsidP="00497E5C">
      <w:pPr>
        <w:pStyle w:val="ListParagraph"/>
        <w:numPr>
          <w:ilvl w:val="0"/>
          <w:numId w:val="2"/>
        </w:numPr>
        <w:rPr>
          <w:rFonts w:ascii="Arial" w:hAnsi="Arial" w:cs="Arial"/>
        </w:rPr>
      </w:pPr>
      <w:r w:rsidRPr="00B75373">
        <w:rPr>
          <w:rFonts w:ascii="Arial" w:hAnsi="Arial" w:cs="Arial"/>
        </w:rPr>
        <w:t>Counsel must agree and the paperwork must be fully completed with the exception of AFS paperwork.</w:t>
      </w:r>
    </w:p>
    <w:p w:rsidR="00497E5C" w:rsidRPr="00B75373" w:rsidRDefault="00497E5C" w:rsidP="00497E5C">
      <w:pPr>
        <w:pStyle w:val="ListParagraph"/>
        <w:numPr>
          <w:ilvl w:val="0"/>
          <w:numId w:val="2"/>
        </w:numPr>
        <w:rPr>
          <w:rFonts w:ascii="Arial" w:hAnsi="Arial" w:cs="Arial"/>
        </w:rPr>
      </w:pPr>
      <w:r w:rsidRPr="00B75373">
        <w:rPr>
          <w:rFonts w:ascii="Arial" w:hAnsi="Arial" w:cs="Arial"/>
        </w:rPr>
        <w:t>Counsel must submit all forms that would normally be submitted for sentencing</w:t>
      </w:r>
    </w:p>
    <w:p w:rsidR="00497E5C" w:rsidRPr="00B75373" w:rsidRDefault="00497E5C" w:rsidP="00497E5C">
      <w:pPr>
        <w:pStyle w:val="ListParagraph"/>
        <w:numPr>
          <w:ilvl w:val="0"/>
          <w:numId w:val="2"/>
        </w:numPr>
        <w:rPr>
          <w:rFonts w:ascii="Arial" w:hAnsi="Arial" w:cs="Arial"/>
        </w:rPr>
      </w:pPr>
      <w:r w:rsidRPr="00B75373">
        <w:rPr>
          <w:rFonts w:ascii="Arial" w:hAnsi="Arial" w:cs="Arial"/>
        </w:rPr>
        <w:t>Defense counsel must contact the Probation Department and provide relevant information regarding the plea. If the disposition calls for probation or mandatory supervision, the Probation Department will prepare the terms and conditions sentencing memorandum. That memorandum must be signed off by all parties and included with the paperwork submitted to the court. Contacts for the Probation Department are provided below.</w:t>
      </w:r>
    </w:p>
    <w:p w:rsidR="007F0918" w:rsidRPr="00B75373" w:rsidRDefault="00497E5C" w:rsidP="00497E5C">
      <w:pPr>
        <w:rPr>
          <w:rFonts w:ascii="Arial" w:hAnsi="Arial" w:cs="Arial"/>
        </w:rPr>
      </w:pPr>
      <w:r w:rsidRPr="00B75373">
        <w:rPr>
          <w:rFonts w:ascii="Arial" w:hAnsi="Arial" w:cs="Arial"/>
        </w:rPr>
        <w:t>Probation Department Court Office Contact Information is as follows:</w:t>
      </w:r>
    </w:p>
    <w:p w:rsidR="00497E5C" w:rsidRPr="00B75373" w:rsidRDefault="00497E5C" w:rsidP="00497E5C">
      <w:pPr>
        <w:spacing w:after="0" w:line="240" w:lineRule="auto"/>
        <w:rPr>
          <w:rFonts w:ascii="Arial" w:hAnsi="Arial" w:cs="Arial"/>
          <w:b/>
          <w:bCs/>
          <w:u w:val="single"/>
        </w:rPr>
      </w:pPr>
      <w:r w:rsidRPr="00B75373">
        <w:rPr>
          <w:rFonts w:ascii="Arial" w:hAnsi="Arial" w:cs="Arial"/>
          <w:b/>
          <w:bCs/>
          <w:u w:val="single"/>
        </w:rPr>
        <w:t xml:space="preserve">Southwest Justice Center </w:t>
      </w:r>
    </w:p>
    <w:p w:rsidR="00497E5C" w:rsidRPr="00B75373" w:rsidRDefault="00497E5C" w:rsidP="00497E5C">
      <w:pPr>
        <w:spacing w:after="0" w:line="240" w:lineRule="auto"/>
        <w:rPr>
          <w:rFonts w:ascii="Arial" w:hAnsi="Arial" w:cs="Arial"/>
        </w:rPr>
      </w:pPr>
      <w:r w:rsidRPr="00B75373">
        <w:rPr>
          <w:rFonts w:ascii="Arial" w:hAnsi="Arial" w:cs="Arial"/>
        </w:rPr>
        <w:t>Supervising Probation Officer Elizabeth Alfaro:  </w:t>
      </w:r>
      <w:hyperlink r:id="rId10" w:history="1">
        <w:r w:rsidRPr="00B75373">
          <w:rPr>
            <w:rStyle w:val="Hyperlink"/>
            <w:rFonts w:ascii="Arial" w:hAnsi="Arial" w:cs="Arial"/>
          </w:rPr>
          <w:t>Ealfaro@RIVCO.ORG</w:t>
        </w:r>
      </w:hyperlink>
      <w:r w:rsidRPr="00B75373">
        <w:rPr>
          <w:rFonts w:ascii="Arial" w:hAnsi="Arial" w:cs="Arial"/>
        </w:rPr>
        <w:t xml:space="preserve">  Desk: 951-304-5719</w:t>
      </w:r>
    </w:p>
    <w:p w:rsidR="00497E5C" w:rsidRPr="00B75373" w:rsidRDefault="00497E5C" w:rsidP="00497E5C">
      <w:pPr>
        <w:spacing w:after="0" w:line="240" w:lineRule="auto"/>
        <w:rPr>
          <w:rFonts w:ascii="Arial" w:hAnsi="Arial" w:cs="Arial"/>
        </w:rPr>
      </w:pPr>
      <w:r w:rsidRPr="00B75373">
        <w:rPr>
          <w:rFonts w:ascii="Arial" w:hAnsi="Arial" w:cs="Arial"/>
        </w:rPr>
        <w:t xml:space="preserve">Senior Probation Officer Danielle </w:t>
      </w:r>
      <w:proofErr w:type="spellStart"/>
      <w:r w:rsidRPr="00B75373">
        <w:rPr>
          <w:rFonts w:ascii="Arial" w:hAnsi="Arial" w:cs="Arial"/>
        </w:rPr>
        <w:t>Myberger</w:t>
      </w:r>
      <w:proofErr w:type="spellEnd"/>
      <w:r w:rsidRPr="00B75373">
        <w:rPr>
          <w:rFonts w:ascii="Arial" w:hAnsi="Arial" w:cs="Arial"/>
        </w:rPr>
        <w:t>:  </w:t>
      </w:r>
      <w:hyperlink r:id="rId11" w:history="1">
        <w:r w:rsidRPr="00B75373">
          <w:rPr>
            <w:rStyle w:val="Hyperlink"/>
            <w:rFonts w:ascii="Arial" w:hAnsi="Arial" w:cs="Arial"/>
          </w:rPr>
          <w:t>Dmyberge@RIVCO.ORG</w:t>
        </w:r>
      </w:hyperlink>
      <w:r w:rsidRPr="00B75373">
        <w:rPr>
          <w:rFonts w:ascii="Arial" w:hAnsi="Arial" w:cs="Arial"/>
        </w:rPr>
        <w:t xml:space="preserve">  Desk: 951-304-5718</w:t>
      </w:r>
    </w:p>
    <w:p w:rsidR="00497E5C" w:rsidRPr="00B75373" w:rsidRDefault="00497E5C" w:rsidP="00497E5C">
      <w:pPr>
        <w:spacing w:after="0" w:line="240" w:lineRule="auto"/>
        <w:rPr>
          <w:rFonts w:ascii="Arial" w:hAnsi="Arial" w:cs="Arial"/>
        </w:rPr>
      </w:pPr>
    </w:p>
    <w:p w:rsidR="00497E5C" w:rsidRPr="00B75373" w:rsidRDefault="00497E5C" w:rsidP="00497E5C">
      <w:pPr>
        <w:spacing w:after="0" w:line="240" w:lineRule="auto"/>
        <w:rPr>
          <w:rFonts w:ascii="Arial" w:hAnsi="Arial" w:cs="Arial"/>
          <w:b/>
          <w:bCs/>
          <w:u w:val="single"/>
        </w:rPr>
      </w:pPr>
      <w:r w:rsidRPr="00B75373">
        <w:rPr>
          <w:rFonts w:ascii="Arial" w:hAnsi="Arial" w:cs="Arial"/>
          <w:b/>
          <w:bCs/>
          <w:u w:val="single"/>
        </w:rPr>
        <w:t>Riverside Hall of Justice</w:t>
      </w:r>
    </w:p>
    <w:p w:rsidR="00497E5C" w:rsidRPr="00B75373" w:rsidRDefault="00497E5C" w:rsidP="00497E5C">
      <w:pPr>
        <w:spacing w:after="0" w:line="240" w:lineRule="auto"/>
        <w:rPr>
          <w:rFonts w:ascii="Arial" w:hAnsi="Arial" w:cs="Arial"/>
        </w:rPr>
      </w:pPr>
      <w:r w:rsidRPr="00B75373">
        <w:rPr>
          <w:rFonts w:ascii="Arial" w:hAnsi="Arial" w:cs="Arial"/>
        </w:rPr>
        <w:t xml:space="preserve">Supervising Probation Officer Linda Drake: </w:t>
      </w:r>
      <w:hyperlink r:id="rId12" w:history="1">
        <w:r w:rsidRPr="00B75373">
          <w:rPr>
            <w:rStyle w:val="Hyperlink"/>
            <w:rFonts w:ascii="Arial" w:hAnsi="Arial" w:cs="Arial"/>
          </w:rPr>
          <w:t>Ladrake@RIVCO.ORG</w:t>
        </w:r>
      </w:hyperlink>
      <w:r w:rsidRPr="00B75373">
        <w:rPr>
          <w:rFonts w:ascii="Arial" w:hAnsi="Arial" w:cs="Arial"/>
        </w:rPr>
        <w:t xml:space="preserve"> Desk: 951-358-4374</w:t>
      </w:r>
    </w:p>
    <w:p w:rsidR="00497E5C" w:rsidRPr="00B75373" w:rsidRDefault="00497E5C" w:rsidP="00497E5C">
      <w:pPr>
        <w:spacing w:after="0" w:line="240" w:lineRule="auto"/>
        <w:rPr>
          <w:rFonts w:ascii="Arial" w:hAnsi="Arial" w:cs="Arial"/>
        </w:rPr>
      </w:pPr>
      <w:r w:rsidRPr="00B75373">
        <w:rPr>
          <w:rFonts w:ascii="Arial" w:hAnsi="Arial" w:cs="Arial"/>
        </w:rPr>
        <w:t xml:space="preserve">Senior Probation Officer Mayra Ortega: </w:t>
      </w:r>
      <w:hyperlink r:id="rId13" w:history="1">
        <w:r w:rsidRPr="00B75373">
          <w:rPr>
            <w:rStyle w:val="Hyperlink"/>
            <w:rFonts w:ascii="Arial" w:hAnsi="Arial" w:cs="Arial"/>
          </w:rPr>
          <w:t>mlortega@RIVCO.ORG</w:t>
        </w:r>
      </w:hyperlink>
      <w:r w:rsidRPr="00B75373">
        <w:rPr>
          <w:rFonts w:ascii="Arial" w:hAnsi="Arial" w:cs="Arial"/>
        </w:rPr>
        <w:t xml:space="preserve"> Desk: 951-358-7567 </w:t>
      </w:r>
    </w:p>
    <w:p w:rsidR="00497E5C" w:rsidRPr="00B75373" w:rsidRDefault="00497E5C" w:rsidP="00497E5C">
      <w:pPr>
        <w:spacing w:after="0" w:line="240" w:lineRule="auto"/>
        <w:rPr>
          <w:rFonts w:ascii="Arial" w:hAnsi="Arial" w:cs="Arial"/>
        </w:rPr>
      </w:pPr>
      <w:r w:rsidRPr="00B75373">
        <w:rPr>
          <w:rFonts w:ascii="Arial" w:hAnsi="Arial" w:cs="Arial"/>
        </w:rPr>
        <w:t xml:space="preserve">Senior Probation Officer Lindsay </w:t>
      </w:r>
      <w:proofErr w:type="spellStart"/>
      <w:r w:rsidRPr="00B75373">
        <w:rPr>
          <w:rFonts w:ascii="Arial" w:hAnsi="Arial" w:cs="Arial"/>
        </w:rPr>
        <w:t>Bretado</w:t>
      </w:r>
      <w:proofErr w:type="spellEnd"/>
      <w:r w:rsidRPr="00B75373">
        <w:rPr>
          <w:rFonts w:ascii="Arial" w:hAnsi="Arial" w:cs="Arial"/>
        </w:rPr>
        <w:t xml:space="preserve">: </w:t>
      </w:r>
      <w:hyperlink r:id="rId14" w:history="1">
        <w:r w:rsidRPr="00B75373">
          <w:rPr>
            <w:rStyle w:val="Hyperlink"/>
            <w:rFonts w:ascii="Arial" w:hAnsi="Arial" w:cs="Arial"/>
          </w:rPr>
          <w:t>lbretado@RIVCO.ORG</w:t>
        </w:r>
      </w:hyperlink>
      <w:r w:rsidRPr="00B75373">
        <w:rPr>
          <w:rFonts w:ascii="Arial" w:hAnsi="Arial" w:cs="Arial"/>
        </w:rPr>
        <w:t xml:space="preserve"> Desk: 951-358-7590</w:t>
      </w:r>
    </w:p>
    <w:p w:rsidR="00497E5C" w:rsidRPr="00B75373" w:rsidRDefault="00497E5C" w:rsidP="00497E5C">
      <w:pPr>
        <w:spacing w:after="0" w:line="240" w:lineRule="auto"/>
        <w:rPr>
          <w:rFonts w:ascii="Arial" w:hAnsi="Arial" w:cs="Arial"/>
        </w:rPr>
      </w:pPr>
      <w:r w:rsidRPr="00B75373">
        <w:rPr>
          <w:rFonts w:ascii="Arial" w:hAnsi="Arial" w:cs="Arial"/>
        </w:rPr>
        <w:t>Senior Probation Officer Veronica Jackson:  </w:t>
      </w:r>
      <w:hyperlink r:id="rId15" w:history="1">
        <w:r w:rsidRPr="00B75373">
          <w:rPr>
            <w:rStyle w:val="Hyperlink"/>
            <w:rFonts w:ascii="Arial" w:hAnsi="Arial" w:cs="Arial"/>
          </w:rPr>
          <w:t>vjackson@RIVCO.ORG</w:t>
        </w:r>
      </w:hyperlink>
      <w:r w:rsidRPr="00B75373">
        <w:rPr>
          <w:rFonts w:ascii="Arial" w:hAnsi="Arial" w:cs="Arial"/>
        </w:rPr>
        <w:t xml:space="preserve"> Desk: 951-358-7561</w:t>
      </w:r>
    </w:p>
    <w:p w:rsidR="00497E5C" w:rsidRPr="00B75373" w:rsidRDefault="00497E5C" w:rsidP="00497E5C">
      <w:pPr>
        <w:spacing w:after="0" w:line="240" w:lineRule="auto"/>
        <w:rPr>
          <w:rFonts w:ascii="Arial" w:hAnsi="Arial" w:cs="Arial"/>
        </w:rPr>
      </w:pPr>
    </w:p>
    <w:p w:rsidR="00497E5C" w:rsidRPr="00B75373" w:rsidRDefault="00497E5C" w:rsidP="00497E5C">
      <w:pPr>
        <w:spacing w:after="0" w:line="240" w:lineRule="auto"/>
        <w:rPr>
          <w:rFonts w:ascii="Arial" w:hAnsi="Arial" w:cs="Arial"/>
          <w:b/>
          <w:bCs/>
          <w:u w:val="single"/>
        </w:rPr>
      </w:pPr>
      <w:r w:rsidRPr="00B75373">
        <w:rPr>
          <w:rFonts w:ascii="Arial" w:hAnsi="Arial" w:cs="Arial"/>
          <w:b/>
          <w:bCs/>
          <w:u w:val="single"/>
        </w:rPr>
        <w:t>Indio</w:t>
      </w:r>
    </w:p>
    <w:p w:rsidR="00497E5C" w:rsidRPr="00B75373" w:rsidRDefault="00497E5C" w:rsidP="00497E5C">
      <w:pPr>
        <w:spacing w:after="0" w:line="240" w:lineRule="auto"/>
        <w:rPr>
          <w:rFonts w:ascii="Arial" w:hAnsi="Arial" w:cs="Arial"/>
        </w:rPr>
      </w:pPr>
      <w:r w:rsidRPr="00B75373">
        <w:rPr>
          <w:rFonts w:ascii="Arial" w:hAnsi="Arial" w:cs="Arial"/>
        </w:rPr>
        <w:t xml:space="preserve">Supervising Probation Officer Lorie Nicholson: </w:t>
      </w:r>
      <w:hyperlink r:id="rId16" w:history="1">
        <w:r w:rsidRPr="00B75373">
          <w:rPr>
            <w:rStyle w:val="Hyperlink"/>
            <w:rFonts w:ascii="Arial" w:hAnsi="Arial" w:cs="Arial"/>
          </w:rPr>
          <w:t>Lanichol@RIVCO.ORG</w:t>
        </w:r>
      </w:hyperlink>
      <w:r w:rsidRPr="00B75373">
        <w:rPr>
          <w:rFonts w:ascii="Arial" w:hAnsi="Arial" w:cs="Arial"/>
        </w:rPr>
        <w:t xml:space="preserve"> Desk: 760-863-8038</w:t>
      </w:r>
    </w:p>
    <w:p w:rsidR="00497E5C" w:rsidRPr="00B75373" w:rsidRDefault="00497E5C" w:rsidP="00497E5C">
      <w:pPr>
        <w:rPr>
          <w:rFonts w:ascii="Arial" w:hAnsi="Arial" w:cs="Arial"/>
        </w:rPr>
      </w:pPr>
      <w:r w:rsidRPr="00B75373">
        <w:rPr>
          <w:rFonts w:ascii="Arial" w:hAnsi="Arial" w:cs="Arial"/>
        </w:rPr>
        <w:t xml:space="preserve">Senior probation Officer Stephanie Ochoa: </w:t>
      </w:r>
      <w:hyperlink r:id="rId17" w:history="1">
        <w:r w:rsidRPr="00B75373">
          <w:rPr>
            <w:rStyle w:val="Hyperlink"/>
            <w:rFonts w:ascii="Arial" w:hAnsi="Arial" w:cs="Arial"/>
          </w:rPr>
          <w:t>Sochoa@RIVCO.ORG</w:t>
        </w:r>
      </w:hyperlink>
      <w:r w:rsidRPr="00B75373">
        <w:rPr>
          <w:rFonts w:ascii="Arial" w:hAnsi="Arial" w:cs="Arial"/>
        </w:rPr>
        <w:t xml:space="preserve"> Desk: 760-863-8226</w:t>
      </w:r>
    </w:p>
    <w:p w:rsidR="00497E5C" w:rsidRPr="00B75373" w:rsidRDefault="00497E5C" w:rsidP="00497E5C">
      <w:pPr>
        <w:rPr>
          <w:rFonts w:ascii="Arial" w:hAnsi="Arial" w:cs="Arial"/>
        </w:rPr>
      </w:pPr>
      <w:r w:rsidRPr="00B75373">
        <w:rPr>
          <w:rFonts w:ascii="Arial" w:hAnsi="Arial" w:cs="Arial"/>
        </w:rPr>
        <w:t>Upon receipt, Court personnel will forward the stipulated dispositions to the designated judge(s) for review and order.</w:t>
      </w:r>
      <w:r w:rsidR="00B75373">
        <w:rPr>
          <w:rFonts w:ascii="Arial" w:hAnsi="Arial" w:cs="Arial"/>
        </w:rPr>
        <w:t xml:space="preserve"> Documents will be rejected if any of the required forms have not be provided. </w:t>
      </w:r>
    </w:p>
    <w:p w:rsidR="00497E5C" w:rsidRDefault="00497E5C" w:rsidP="00497E5C">
      <w:pPr>
        <w:rPr>
          <w:rFonts w:ascii="Arial" w:hAnsi="Arial" w:cs="Arial"/>
        </w:rPr>
      </w:pPr>
      <w:r w:rsidRPr="00B75373">
        <w:rPr>
          <w:rFonts w:ascii="Arial" w:hAnsi="Arial" w:cs="Arial"/>
        </w:rPr>
        <w:t xml:space="preserve">After review and approval, the judge will provide the signed stipulated dispositions to the designated court personnel who will set the matter for a hearing. The hearings will be set a minimum of two court days out. A total of </w:t>
      </w:r>
      <w:r w:rsidR="0079179C">
        <w:rPr>
          <w:rFonts w:ascii="Arial" w:hAnsi="Arial" w:cs="Arial"/>
        </w:rPr>
        <w:t xml:space="preserve">ten (10) </w:t>
      </w:r>
      <w:r w:rsidRPr="00B75373">
        <w:rPr>
          <w:rFonts w:ascii="Arial" w:hAnsi="Arial" w:cs="Arial"/>
        </w:rPr>
        <w:t xml:space="preserve">hearings will be set on a </w:t>
      </w:r>
      <w:r w:rsidR="0079179C">
        <w:rPr>
          <w:rFonts w:ascii="Arial" w:hAnsi="Arial" w:cs="Arial"/>
        </w:rPr>
        <w:t xml:space="preserve">daily </w:t>
      </w:r>
      <w:r w:rsidRPr="00B75373">
        <w:rPr>
          <w:rFonts w:ascii="Arial" w:hAnsi="Arial" w:cs="Arial"/>
        </w:rPr>
        <w:t xml:space="preserve">first </w:t>
      </w:r>
      <w:r w:rsidRPr="00B75373">
        <w:rPr>
          <w:rFonts w:ascii="Arial" w:hAnsi="Arial" w:cs="Arial"/>
        </w:rPr>
        <w:lastRenderedPageBreak/>
        <w:t xml:space="preserve">come, first serve basis. </w:t>
      </w:r>
      <w:r w:rsidR="00892249">
        <w:rPr>
          <w:rFonts w:ascii="Arial" w:hAnsi="Arial" w:cs="Arial"/>
        </w:rPr>
        <w:t xml:space="preserve">Five hearings will be scheduled at 9 a.m. and five hearings will be scheduled at 1:30 p.m. For HOJ, there will be a total of 15 hearings all set at 9 a.m. </w:t>
      </w:r>
      <w:r w:rsidRPr="00B75373">
        <w:rPr>
          <w:rFonts w:ascii="Arial" w:hAnsi="Arial" w:cs="Arial"/>
        </w:rPr>
        <w:t xml:space="preserve">Counsel will receive a reply (to all) </w:t>
      </w:r>
      <w:r w:rsidR="00B75373" w:rsidRPr="00B75373">
        <w:rPr>
          <w:rFonts w:ascii="Arial" w:hAnsi="Arial" w:cs="Arial"/>
        </w:rPr>
        <w:t xml:space="preserve">e-mail informing them of the date and time the matter is set. </w:t>
      </w:r>
    </w:p>
    <w:p w:rsidR="00B75373" w:rsidRDefault="00B75373" w:rsidP="00497E5C">
      <w:pPr>
        <w:rPr>
          <w:rFonts w:ascii="Arial" w:hAnsi="Arial" w:cs="Arial"/>
        </w:rPr>
      </w:pPr>
      <w:r>
        <w:rPr>
          <w:rFonts w:ascii="Arial" w:hAnsi="Arial" w:cs="Arial"/>
        </w:rPr>
        <w:t>The hearings will be heard by the following judges:</w:t>
      </w:r>
    </w:p>
    <w:p w:rsidR="00B75373" w:rsidRPr="00E820AA" w:rsidRDefault="00B75373" w:rsidP="00B75373">
      <w:pPr>
        <w:pStyle w:val="ListParagraph"/>
        <w:numPr>
          <w:ilvl w:val="0"/>
          <w:numId w:val="3"/>
        </w:numPr>
        <w:spacing w:after="0" w:line="240" w:lineRule="auto"/>
        <w:rPr>
          <w:rFonts w:ascii="Arial" w:hAnsi="Arial" w:cs="Arial"/>
        </w:rPr>
      </w:pPr>
      <w:r w:rsidRPr="00E820AA">
        <w:rPr>
          <w:rFonts w:ascii="Arial" w:hAnsi="Arial" w:cs="Arial"/>
          <w:b/>
          <w:bCs/>
        </w:rPr>
        <w:t>Riverside/Banning Cases</w:t>
      </w:r>
    </w:p>
    <w:p w:rsidR="00B75373" w:rsidRPr="00E820AA" w:rsidRDefault="00B75373" w:rsidP="00B75373">
      <w:pPr>
        <w:spacing w:after="0" w:line="240" w:lineRule="auto"/>
        <w:rPr>
          <w:rFonts w:ascii="Arial" w:hAnsi="Arial" w:cs="Arial"/>
        </w:rPr>
      </w:pPr>
      <w:r w:rsidRPr="00E820AA">
        <w:rPr>
          <w:rFonts w:ascii="Arial" w:hAnsi="Arial" w:cs="Arial"/>
        </w:rPr>
        <w:t xml:space="preserve">               </w:t>
      </w:r>
      <w:r>
        <w:rPr>
          <w:rFonts w:ascii="Arial" w:hAnsi="Arial" w:cs="Arial"/>
        </w:rPr>
        <w:t>Judge Schwartz</w:t>
      </w:r>
      <w:r>
        <w:rPr>
          <w:rFonts w:ascii="Arial" w:hAnsi="Arial" w:cs="Arial"/>
        </w:rPr>
        <w:t>, Judge Moyer, and Judge Koosed</w:t>
      </w:r>
    </w:p>
    <w:p w:rsidR="00B75373" w:rsidRPr="00E820AA" w:rsidRDefault="00B75373" w:rsidP="00B75373">
      <w:pPr>
        <w:pStyle w:val="ListParagraph"/>
        <w:numPr>
          <w:ilvl w:val="0"/>
          <w:numId w:val="3"/>
        </w:numPr>
        <w:spacing w:after="0" w:line="240" w:lineRule="auto"/>
        <w:rPr>
          <w:rFonts w:ascii="Arial" w:hAnsi="Arial" w:cs="Arial"/>
        </w:rPr>
      </w:pPr>
      <w:r w:rsidRPr="00E820AA">
        <w:rPr>
          <w:rFonts w:ascii="Arial" w:hAnsi="Arial" w:cs="Arial"/>
          <w:b/>
          <w:bCs/>
        </w:rPr>
        <w:t>Southwest Cases</w:t>
      </w:r>
    </w:p>
    <w:p w:rsidR="00B75373" w:rsidRPr="00E820AA" w:rsidRDefault="00B75373" w:rsidP="00B75373">
      <w:pPr>
        <w:spacing w:after="0" w:line="240" w:lineRule="auto"/>
        <w:rPr>
          <w:rFonts w:ascii="Arial" w:hAnsi="Arial" w:cs="Arial"/>
        </w:rPr>
      </w:pPr>
      <w:r w:rsidRPr="00E820AA">
        <w:rPr>
          <w:rFonts w:ascii="Arial" w:hAnsi="Arial" w:cs="Arial"/>
        </w:rPr>
        <w:t xml:space="preserve">               Judge </w:t>
      </w:r>
      <w:r>
        <w:rPr>
          <w:rFonts w:ascii="Arial" w:hAnsi="Arial" w:cs="Arial"/>
        </w:rPr>
        <w:t>Dickerson</w:t>
      </w:r>
      <w:r w:rsidRPr="00E820AA">
        <w:rPr>
          <w:rFonts w:ascii="Arial" w:hAnsi="Arial" w:cs="Arial"/>
        </w:rPr>
        <w:t xml:space="preserve"> </w:t>
      </w:r>
    </w:p>
    <w:p w:rsidR="00B75373" w:rsidRPr="00E820AA" w:rsidRDefault="00B75373" w:rsidP="00B75373">
      <w:pPr>
        <w:pStyle w:val="ListParagraph"/>
        <w:numPr>
          <w:ilvl w:val="0"/>
          <w:numId w:val="3"/>
        </w:numPr>
        <w:spacing w:after="0" w:line="240" w:lineRule="auto"/>
        <w:rPr>
          <w:rFonts w:ascii="Arial" w:hAnsi="Arial" w:cs="Arial"/>
        </w:rPr>
      </w:pPr>
      <w:r w:rsidRPr="00E820AA">
        <w:rPr>
          <w:rFonts w:ascii="Arial" w:hAnsi="Arial" w:cs="Arial"/>
          <w:b/>
          <w:bCs/>
        </w:rPr>
        <w:t>Indio/Blythe Cases</w:t>
      </w:r>
    </w:p>
    <w:p w:rsidR="00B75373" w:rsidRPr="00E820AA" w:rsidRDefault="00B75373" w:rsidP="007C4654">
      <w:pPr>
        <w:spacing w:after="0" w:line="240" w:lineRule="auto"/>
        <w:ind w:left="915"/>
        <w:rPr>
          <w:rFonts w:ascii="Arial" w:hAnsi="Arial" w:cs="Arial"/>
        </w:rPr>
      </w:pPr>
      <w:r w:rsidRPr="00E820AA">
        <w:rPr>
          <w:rFonts w:ascii="Arial" w:hAnsi="Arial" w:cs="Arial"/>
        </w:rPr>
        <w:t xml:space="preserve">Judge </w:t>
      </w:r>
      <w:r>
        <w:rPr>
          <w:rFonts w:ascii="Arial" w:hAnsi="Arial" w:cs="Arial"/>
        </w:rPr>
        <w:t>Strunsky</w:t>
      </w:r>
      <w:r w:rsidR="007C4654">
        <w:rPr>
          <w:rFonts w:ascii="Arial" w:hAnsi="Arial" w:cs="Arial"/>
        </w:rPr>
        <w:t xml:space="preserve"> (in-custody); Judge Hopp, Judge Wells, Judge Sterling, Judge E. Benjamini (then on a rotating basis)</w:t>
      </w:r>
      <w:bookmarkStart w:id="0" w:name="_GoBack"/>
      <w:bookmarkEnd w:id="0"/>
    </w:p>
    <w:p w:rsidR="00B75373" w:rsidRDefault="00B75373" w:rsidP="00B75373">
      <w:pPr>
        <w:spacing w:after="0" w:line="240" w:lineRule="auto"/>
        <w:rPr>
          <w:rFonts w:ascii="Arial" w:hAnsi="Arial" w:cs="Arial"/>
        </w:rPr>
      </w:pPr>
    </w:p>
    <w:p w:rsidR="00B75373" w:rsidRPr="00B75373" w:rsidRDefault="00B75373" w:rsidP="00B75373">
      <w:pPr>
        <w:spacing w:after="0" w:line="240" w:lineRule="auto"/>
        <w:rPr>
          <w:rFonts w:ascii="Arial" w:hAnsi="Arial" w:cs="Arial"/>
        </w:rPr>
      </w:pPr>
      <w:r w:rsidRPr="00B75373">
        <w:rPr>
          <w:rFonts w:ascii="Arial" w:hAnsi="Arial" w:cs="Arial"/>
        </w:rPr>
        <w:t xml:space="preserve">On the date of the hearing: </w:t>
      </w:r>
    </w:p>
    <w:p w:rsidR="00B75373" w:rsidRPr="00B75373" w:rsidRDefault="00B75373" w:rsidP="00B75373">
      <w:pPr>
        <w:pStyle w:val="ListParagraph"/>
        <w:numPr>
          <w:ilvl w:val="0"/>
          <w:numId w:val="3"/>
        </w:numPr>
        <w:spacing w:after="0" w:line="240" w:lineRule="auto"/>
        <w:rPr>
          <w:rFonts w:ascii="Arial" w:hAnsi="Arial" w:cs="Arial"/>
        </w:rPr>
      </w:pPr>
      <w:r w:rsidRPr="00B75373">
        <w:rPr>
          <w:rFonts w:ascii="Arial" w:hAnsi="Arial" w:cs="Arial"/>
        </w:rPr>
        <w:t xml:space="preserve">All defendants must appear in person if a plea will be taken and placed on the record. </w:t>
      </w:r>
    </w:p>
    <w:p w:rsidR="00892249" w:rsidRDefault="00892249" w:rsidP="00B75373">
      <w:pPr>
        <w:pStyle w:val="ListParagraph"/>
        <w:numPr>
          <w:ilvl w:val="0"/>
          <w:numId w:val="3"/>
        </w:numPr>
        <w:spacing w:after="0" w:line="240" w:lineRule="auto"/>
        <w:rPr>
          <w:rFonts w:ascii="Arial" w:hAnsi="Arial" w:cs="Arial"/>
        </w:rPr>
      </w:pPr>
      <w:r>
        <w:rPr>
          <w:rFonts w:ascii="Arial" w:hAnsi="Arial" w:cs="Arial"/>
        </w:rPr>
        <w:t xml:space="preserve">Only defendants may appear. No other family, support people, friends, etc. will be permitted in the building or in the courthouse. </w:t>
      </w:r>
    </w:p>
    <w:p w:rsidR="00892249" w:rsidRDefault="00892249" w:rsidP="00B75373">
      <w:pPr>
        <w:pStyle w:val="ListParagraph"/>
        <w:numPr>
          <w:ilvl w:val="0"/>
          <w:numId w:val="3"/>
        </w:numPr>
        <w:spacing w:after="0" w:line="240" w:lineRule="auto"/>
        <w:rPr>
          <w:rFonts w:ascii="Arial" w:hAnsi="Arial" w:cs="Arial"/>
        </w:rPr>
      </w:pPr>
      <w:r>
        <w:rPr>
          <w:rFonts w:ascii="Arial" w:hAnsi="Arial" w:cs="Arial"/>
        </w:rPr>
        <w:t xml:space="preserve">Defendants are to wait in the hallway outside the courtroom until their case is called. </w:t>
      </w:r>
    </w:p>
    <w:p w:rsidR="00B75373" w:rsidRPr="00B75373" w:rsidRDefault="00B75373" w:rsidP="00B75373">
      <w:pPr>
        <w:pStyle w:val="ListParagraph"/>
        <w:numPr>
          <w:ilvl w:val="0"/>
          <w:numId w:val="3"/>
        </w:numPr>
        <w:spacing w:after="0" w:line="240" w:lineRule="auto"/>
        <w:rPr>
          <w:rFonts w:ascii="Arial" w:hAnsi="Arial" w:cs="Arial"/>
        </w:rPr>
      </w:pPr>
      <w:r w:rsidRPr="00B75373">
        <w:rPr>
          <w:rFonts w:ascii="Arial" w:hAnsi="Arial" w:cs="Arial"/>
        </w:rPr>
        <w:t>Defense counsel must be present in the courtroom</w:t>
      </w:r>
    </w:p>
    <w:p w:rsidR="00B75373" w:rsidRDefault="00B75373" w:rsidP="00B75373">
      <w:pPr>
        <w:pStyle w:val="ListParagraph"/>
        <w:numPr>
          <w:ilvl w:val="0"/>
          <w:numId w:val="3"/>
        </w:numPr>
        <w:spacing w:after="0" w:line="240" w:lineRule="auto"/>
        <w:rPr>
          <w:rFonts w:ascii="Arial" w:hAnsi="Arial" w:cs="Arial"/>
        </w:rPr>
      </w:pPr>
      <w:r w:rsidRPr="00B75373">
        <w:rPr>
          <w:rFonts w:ascii="Arial" w:hAnsi="Arial" w:cs="Arial"/>
        </w:rPr>
        <w:t xml:space="preserve">The District Attorney and Probation Department personnel may appear telephonically through Conference Now. </w:t>
      </w:r>
    </w:p>
    <w:p w:rsidR="00B75373" w:rsidRPr="00B75373" w:rsidRDefault="00B75373" w:rsidP="00B75373">
      <w:pPr>
        <w:pStyle w:val="ListParagraph"/>
        <w:spacing w:after="0" w:line="240" w:lineRule="auto"/>
        <w:rPr>
          <w:rFonts w:ascii="Arial" w:hAnsi="Arial" w:cs="Arial"/>
        </w:rPr>
      </w:pPr>
    </w:p>
    <w:p w:rsidR="00B75373" w:rsidRDefault="00B75373" w:rsidP="00B75373">
      <w:pPr>
        <w:rPr>
          <w:rFonts w:ascii="Arial" w:hAnsi="Arial" w:cs="Arial"/>
          <w:sz w:val="24"/>
        </w:rPr>
      </w:pPr>
      <w:proofErr w:type="spellStart"/>
      <w:r w:rsidRPr="00B75373">
        <w:rPr>
          <w:rFonts w:ascii="Arial" w:hAnsi="Arial" w:cs="Arial"/>
        </w:rPr>
        <w:t>Marsy’s</w:t>
      </w:r>
      <w:proofErr w:type="spellEnd"/>
      <w:r w:rsidRPr="00B75373">
        <w:rPr>
          <w:rFonts w:ascii="Arial" w:hAnsi="Arial" w:cs="Arial"/>
        </w:rPr>
        <w:t xml:space="preserve"> Law statements may be done telephonically or in writing. If a victim wants to be present, the judicial officer will decide whether to have the victim appear in court or not.</w:t>
      </w:r>
    </w:p>
    <w:p w:rsidR="00B75373" w:rsidRDefault="00B75373" w:rsidP="00497E5C">
      <w:pPr>
        <w:rPr>
          <w:rFonts w:ascii="Arial" w:hAnsi="Arial" w:cs="Arial"/>
          <w:sz w:val="24"/>
        </w:rPr>
      </w:pPr>
    </w:p>
    <w:p w:rsidR="00497E5C" w:rsidRDefault="00497E5C" w:rsidP="00497E5C">
      <w:pPr>
        <w:rPr>
          <w:rFonts w:ascii="Arial" w:hAnsi="Arial" w:cs="Arial"/>
          <w:sz w:val="24"/>
        </w:rPr>
      </w:pPr>
    </w:p>
    <w:p w:rsidR="00497E5C" w:rsidRDefault="00497E5C" w:rsidP="00497E5C">
      <w:pPr>
        <w:rPr>
          <w:rFonts w:ascii="Arial" w:hAnsi="Arial" w:cs="Arial"/>
          <w:sz w:val="24"/>
        </w:rPr>
      </w:pPr>
    </w:p>
    <w:p w:rsidR="00942D1D" w:rsidRPr="00942D1D" w:rsidRDefault="00497E5C" w:rsidP="002E19EB">
      <w:pPr>
        <w:rPr>
          <w:rFonts w:ascii="Arial" w:hAnsi="Arial" w:cs="Arial"/>
          <w:sz w:val="24"/>
        </w:rPr>
      </w:pPr>
      <w:r>
        <w:rPr>
          <w:rFonts w:ascii="Arial" w:hAnsi="Arial" w:cs="Arial"/>
          <w:sz w:val="24"/>
        </w:rPr>
        <w:tab/>
      </w:r>
    </w:p>
    <w:sectPr w:rsidR="00942D1D" w:rsidRPr="0094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33A31"/>
    <w:multiLevelType w:val="hybridMultilevel"/>
    <w:tmpl w:val="5A0CDF2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4D613AF2"/>
    <w:multiLevelType w:val="hybridMultilevel"/>
    <w:tmpl w:val="8C9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A45CE"/>
    <w:multiLevelType w:val="hybridMultilevel"/>
    <w:tmpl w:val="68D4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1D"/>
    <w:rsid w:val="002E19EB"/>
    <w:rsid w:val="00497E5C"/>
    <w:rsid w:val="006F2842"/>
    <w:rsid w:val="0079179C"/>
    <w:rsid w:val="007C4654"/>
    <w:rsid w:val="007F0918"/>
    <w:rsid w:val="00892249"/>
    <w:rsid w:val="00942D1D"/>
    <w:rsid w:val="00B75373"/>
    <w:rsid w:val="00E83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524E"/>
  <w15:chartTrackingRefBased/>
  <w15:docId w15:val="{BB531F31-60BC-4E03-8B1D-0D3AF975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D1D"/>
    <w:pPr>
      <w:ind w:left="720"/>
      <w:contextualSpacing/>
    </w:pPr>
  </w:style>
  <w:style w:type="character" w:styleId="Hyperlink">
    <w:name w:val="Hyperlink"/>
    <w:basedOn w:val="DefaultParagraphFont"/>
    <w:uiPriority w:val="99"/>
    <w:unhideWhenUsed/>
    <w:rsid w:val="00497E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ORBailStips@riverside.courts.ca.gov" TargetMode="External"/><Relationship Id="rId13" Type="http://schemas.openxmlformats.org/officeDocument/2006/relationships/hyperlink" Target="mailto:mlortega@RIVCO.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spoStips@riverside.courts.ca.gov" TargetMode="External"/><Relationship Id="rId12" Type="http://schemas.openxmlformats.org/officeDocument/2006/relationships/hyperlink" Target="mailto:Ladrake@RIVCO.ORG" TargetMode="External"/><Relationship Id="rId17" Type="http://schemas.openxmlformats.org/officeDocument/2006/relationships/hyperlink" Target="mailto:Sochoa@RIVCO.ORG" TargetMode="External"/><Relationship Id="rId2" Type="http://schemas.openxmlformats.org/officeDocument/2006/relationships/styles" Target="styles.xml"/><Relationship Id="rId16" Type="http://schemas.openxmlformats.org/officeDocument/2006/relationships/hyperlink" Target="mailto:Lanichol@RIVCO.ORG" TargetMode="External"/><Relationship Id="rId1" Type="http://schemas.openxmlformats.org/officeDocument/2006/relationships/numbering" Target="numbering.xml"/><Relationship Id="rId6" Type="http://schemas.openxmlformats.org/officeDocument/2006/relationships/hyperlink" Target="mailto:SW-ORBailStips@riverside.courts.ca.gov" TargetMode="External"/><Relationship Id="rId11" Type="http://schemas.openxmlformats.org/officeDocument/2006/relationships/hyperlink" Target="mailto:Dmyberge@RIVCO.ORG" TargetMode="External"/><Relationship Id="rId5" Type="http://schemas.openxmlformats.org/officeDocument/2006/relationships/hyperlink" Target="mailto:RivDispoStips@riverside.courts.ca.gov" TargetMode="External"/><Relationship Id="rId15" Type="http://schemas.openxmlformats.org/officeDocument/2006/relationships/hyperlink" Target="mailto:vjackson@RIVCO.ORG" TargetMode="External"/><Relationship Id="rId10" Type="http://schemas.openxmlformats.org/officeDocument/2006/relationships/hyperlink" Target="mailto:Ealfaro@RIVCO.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DispoStips@riverside.courts.ca.gov" TargetMode="External"/><Relationship Id="rId14" Type="http://schemas.openxmlformats.org/officeDocument/2006/relationships/hyperlink" Target="mailto:lbretado@RIV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Rayford, Betty</dc:creator>
  <cp:keywords/>
  <dc:description/>
  <cp:lastModifiedBy>Rayford, Betty</cp:lastModifiedBy>
  <cp:revision>4</cp:revision>
  <cp:lastPrinted>2020-05-05T00:33:00Z</cp:lastPrinted>
  <dcterms:created xsi:type="dcterms:W3CDTF">2020-05-04T15:36:00Z</dcterms:created>
  <dcterms:modified xsi:type="dcterms:W3CDTF">2020-05-05T17:43:00Z</dcterms:modified>
</cp:coreProperties>
</file>